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</w:t>
      </w:r>
      <w:proofErr w:type="gramStart"/>
      <w:r>
        <w:rPr>
          <w:sz w:val="26"/>
          <w:szCs w:val="26"/>
        </w:rPr>
        <w:t>no</w:t>
      </w:r>
      <w:proofErr w:type="gramEnd"/>
      <w:r>
        <w:rPr>
          <w:sz w:val="26"/>
          <w:szCs w:val="26"/>
        </w:rPr>
        <w:t xml:space="preserve">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</w:t>
      </w:r>
      <w:proofErr w:type="gramStart"/>
      <w:r>
        <w:rPr>
          <w:sz w:val="26"/>
          <w:szCs w:val="26"/>
        </w:rPr>
        <w:t>“..</w:t>
      </w:r>
      <w:proofErr w:type="gram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Ao se passar 2 valores – </w:t>
      </w:r>
      <w:proofErr w:type="gramStart"/>
      <w:r>
        <w:rPr>
          <w:sz w:val="26"/>
          <w:szCs w:val="26"/>
        </w:rPr>
        <w:t>estará trabalhando</w:t>
      </w:r>
      <w:proofErr w:type="gramEnd"/>
      <w:r>
        <w:rPr>
          <w:sz w:val="26"/>
          <w:szCs w:val="26"/>
        </w:rPr>
        <w:t xml:space="preserve">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 xml:space="preserve">Também consegue-se definir se a imagem será repetida só horizontalmente, ou verticalmente ou em todos os </w:t>
      </w:r>
      <w:proofErr w:type="gramStart"/>
      <w:r w:rsidR="00C71910">
        <w:rPr>
          <w:sz w:val="26"/>
          <w:szCs w:val="26"/>
        </w:rPr>
        <w:t>eixos, etc.</w:t>
      </w:r>
      <w:proofErr w:type="gramEnd"/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1D4AE5">
        <w:rPr>
          <w:b/>
          <w:bCs/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origin</w:t>
      </w:r>
      <w:proofErr w:type="spellEnd"/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padding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r w:rsidR="008B7760" w:rsidRPr="008B7760">
        <w:rPr>
          <w:b/>
          <w:bCs/>
          <w:sz w:val="26"/>
          <w:szCs w:val="26"/>
        </w:rPr>
        <w:t>padding</w:t>
      </w:r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E0B59">
        <w:rPr>
          <w:b/>
          <w:bCs/>
          <w:sz w:val="26"/>
          <w:szCs w:val="26"/>
        </w:rPr>
        <w:t>Padding</w:t>
      </w:r>
      <w:proofErr w:type="spellEnd"/>
      <w:r w:rsidRPr="00AE0B59"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 xml:space="preserve">Para tanto, é necessário colocar pra </w:t>
      </w:r>
      <w:proofErr w:type="spellStart"/>
      <w:r w:rsidR="004E0A88">
        <w:rPr>
          <w:b/>
          <w:bCs/>
          <w:sz w:val="26"/>
          <w:szCs w:val="26"/>
        </w:rPr>
        <w:t>setar</w:t>
      </w:r>
      <w:proofErr w:type="spellEnd"/>
      <w:r w:rsidR="004E0A88">
        <w:rPr>
          <w:b/>
          <w:bCs/>
          <w:sz w:val="26"/>
          <w:szCs w:val="26"/>
        </w:rPr>
        <w:t xml:space="preserve"> o seguinte </w:t>
      </w:r>
      <w:proofErr w:type="spellStart"/>
      <w:r w:rsidR="004E0A88">
        <w:rPr>
          <w:b/>
          <w:bCs/>
          <w:sz w:val="26"/>
          <w:szCs w:val="26"/>
        </w:rPr>
        <w:t>algorítimo</w:t>
      </w:r>
      <w:proofErr w:type="spellEnd"/>
      <w:r w:rsidR="004E0A88">
        <w:rPr>
          <w:b/>
          <w:bCs/>
          <w:sz w:val="26"/>
          <w:szCs w:val="26"/>
        </w:rPr>
        <w:t xml:space="preserve"> “</w:t>
      </w:r>
      <w:r w:rsidR="004E0A88" w:rsidRPr="004E0A88">
        <w:rPr>
          <w:sz w:val="26"/>
          <w:szCs w:val="26"/>
        </w:rPr>
        <w:t>-</w:t>
      </w:r>
      <w:proofErr w:type="spellStart"/>
      <w:r w:rsidR="004E0A88">
        <w:rPr>
          <w:sz w:val="26"/>
          <w:szCs w:val="26"/>
        </w:rPr>
        <w:t>webkit</w:t>
      </w:r>
      <w:proofErr w:type="spellEnd"/>
      <w:r w:rsidR="004E0A88">
        <w:rPr>
          <w:sz w:val="26"/>
          <w:szCs w:val="26"/>
        </w:rPr>
        <w:t xml:space="preserve">-background-clip: </w:t>
      </w:r>
      <w:proofErr w:type="spellStart"/>
      <w:proofErr w:type="gramStart"/>
      <w:r w:rsidR="004E0A88">
        <w:rPr>
          <w:sz w:val="26"/>
          <w:szCs w:val="26"/>
        </w:rPr>
        <w:t>text</w:t>
      </w:r>
      <w:proofErr w:type="spellEnd"/>
      <w:r w:rsidR="004E0A88">
        <w:rPr>
          <w:sz w:val="26"/>
          <w:szCs w:val="26"/>
        </w:rPr>
        <w:t>;.</w:t>
      </w:r>
      <w:proofErr w:type="gramEnd"/>
      <w:r w:rsidR="004E0A88">
        <w:rPr>
          <w:sz w:val="26"/>
          <w:szCs w:val="26"/>
        </w:rPr>
        <w:t xml:space="preserve"> Assim o </w:t>
      </w:r>
      <w:proofErr w:type="spellStart"/>
      <w:r w:rsidR="004E0A88">
        <w:rPr>
          <w:sz w:val="26"/>
          <w:szCs w:val="26"/>
        </w:rPr>
        <w:t>chrome</w:t>
      </w:r>
      <w:proofErr w:type="spellEnd"/>
      <w:r w:rsidR="004E0A88">
        <w:rPr>
          <w:sz w:val="26"/>
          <w:szCs w:val="26"/>
        </w:rPr>
        <w:t xml:space="preserve">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</w:t>
      </w:r>
      <w:proofErr w:type="spellStart"/>
      <w:r>
        <w:rPr>
          <w:b/>
          <w:bCs/>
          <w:sz w:val="26"/>
          <w:szCs w:val="26"/>
        </w:rPr>
        <w:t>mode</w:t>
      </w:r>
      <w:proofErr w:type="spellEnd"/>
      <w:r>
        <w:rPr>
          <w:sz w:val="26"/>
          <w:szCs w:val="26"/>
        </w:rPr>
        <w:t>”</w:t>
      </w:r>
      <w:r>
        <w:rPr>
          <w:sz w:val="26"/>
          <w:szCs w:val="26"/>
        </w:rPr>
        <w:t xml:space="preserve">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Multiply</w:t>
      </w:r>
      <w:proofErr w:type="spellEnd"/>
      <w:r>
        <w:rPr>
          <w:sz w:val="26"/>
          <w:szCs w:val="26"/>
        </w:rPr>
        <w:t xml:space="preserve">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Screen</w:t>
      </w:r>
      <w:proofErr w:type="spellEnd"/>
      <w:r>
        <w:rPr>
          <w:sz w:val="26"/>
          <w:szCs w:val="26"/>
        </w:rPr>
        <w:t xml:space="preserve">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Darken</w:t>
      </w:r>
      <w:proofErr w:type="spellEnd"/>
      <w:r>
        <w:rPr>
          <w:sz w:val="26"/>
          <w:szCs w:val="26"/>
        </w:rPr>
        <w:t xml:space="preserve">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Lighten</w:t>
      </w:r>
      <w:proofErr w:type="spellEnd"/>
      <w:r>
        <w:rPr>
          <w:sz w:val="26"/>
          <w:szCs w:val="26"/>
        </w:rPr>
        <w:t xml:space="preserve">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dodge</w:t>
      </w:r>
      <w:proofErr w:type="spellEnd"/>
      <w:r>
        <w:rPr>
          <w:sz w:val="26"/>
          <w:szCs w:val="26"/>
        </w:rPr>
        <w:t xml:space="preserve">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burn</w:t>
      </w:r>
      <w:proofErr w:type="spellEnd"/>
      <w:r>
        <w:rPr>
          <w:sz w:val="26"/>
          <w:szCs w:val="26"/>
        </w:rPr>
        <w:t xml:space="preserve">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Difference</w:t>
      </w:r>
      <w:proofErr w:type="spellEnd"/>
      <w:r>
        <w:rPr>
          <w:sz w:val="26"/>
          <w:szCs w:val="26"/>
        </w:rPr>
        <w:t xml:space="preserve">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Exclusion</w:t>
      </w:r>
      <w:proofErr w:type="spellEnd"/>
      <w:r>
        <w:rPr>
          <w:sz w:val="26"/>
          <w:szCs w:val="26"/>
        </w:rPr>
        <w:t xml:space="preserve">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Hue</w:t>
      </w:r>
      <w:proofErr w:type="spellEnd"/>
      <w:r>
        <w:rPr>
          <w:sz w:val="26"/>
          <w:szCs w:val="26"/>
        </w:rPr>
        <w:t xml:space="preserve">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Saturation</w:t>
      </w:r>
      <w:proofErr w:type="spellEnd"/>
      <w:r>
        <w:rPr>
          <w:sz w:val="26"/>
          <w:szCs w:val="26"/>
        </w:rPr>
        <w:t xml:space="preserve">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Luminosity</w:t>
      </w:r>
      <w:proofErr w:type="spellEnd"/>
      <w:r>
        <w:rPr>
          <w:sz w:val="26"/>
          <w:szCs w:val="26"/>
        </w:rPr>
        <w:t xml:space="preserve">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77777777" w:rsidR="0037462B" w:rsidRDefault="0037462B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78BAA726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É considerado uma propriedade resumida, ou seja, com uma única propriedade é possível </w:t>
      </w:r>
      <w:proofErr w:type="spellStart"/>
      <w:r>
        <w:rPr>
          <w:sz w:val="26"/>
          <w:szCs w:val="26"/>
        </w:rPr>
        <w:t>setar</w:t>
      </w:r>
      <w:proofErr w:type="spellEnd"/>
      <w:r>
        <w:rPr>
          <w:sz w:val="26"/>
          <w:szCs w:val="26"/>
        </w:rPr>
        <w:t xml:space="preserve">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E11623">
        <w:rPr>
          <w:sz w:val="26"/>
          <w:szCs w:val="26"/>
          <w:lang w:val="en-US"/>
        </w:rPr>
        <w:t>Através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propriedade</w:t>
      </w:r>
      <w:proofErr w:type="spellEnd"/>
      <w:r w:rsidRPr="00E11623">
        <w:rPr>
          <w:sz w:val="26"/>
          <w:szCs w:val="26"/>
          <w:lang w:val="en-US"/>
        </w:rPr>
        <w:t xml:space="preserve"> background </w:t>
      </w:r>
      <w:proofErr w:type="spellStart"/>
      <w:r w:rsidRPr="00E11623">
        <w:rPr>
          <w:sz w:val="26"/>
          <w:szCs w:val="26"/>
          <w:lang w:val="en-US"/>
        </w:rPr>
        <w:t>consegue</w:t>
      </w:r>
      <w:proofErr w:type="spellEnd"/>
      <w:r w:rsidRPr="00E11623">
        <w:rPr>
          <w:sz w:val="26"/>
          <w:szCs w:val="26"/>
          <w:lang w:val="en-US"/>
        </w:rPr>
        <w:t xml:space="preserve">-se </w:t>
      </w:r>
      <w:proofErr w:type="spellStart"/>
      <w:r w:rsidRPr="00E11623">
        <w:rPr>
          <w:sz w:val="26"/>
          <w:szCs w:val="26"/>
          <w:lang w:val="en-US"/>
        </w:rPr>
        <w:t>definir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os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valores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brackground-imagem</w:t>
      </w:r>
      <w:proofErr w:type="spellEnd"/>
      <w:r w:rsidRPr="00E11623">
        <w:rPr>
          <w:sz w:val="26"/>
          <w:szCs w:val="26"/>
          <w:lang w:val="en-US"/>
        </w:rPr>
        <w:t>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1EB97445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>Obs. Se digitar background-color antes da propriedade background, a cor de fundo não irá aparecer, pois , a propriedade background por padrão coloca que a cor inicial 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51BC6081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4E09146B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72B3D2B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0F44AFF" w:rsidR="00F34138" w:rsidRDefault="00F34138" w:rsidP="00E9631D">
      <w:pPr>
        <w:jc w:val="both"/>
        <w:rPr>
          <w:sz w:val="26"/>
          <w:szCs w:val="26"/>
        </w:rPr>
      </w:pPr>
    </w:p>
    <w:p w14:paraId="06EDD927" w14:textId="5F8EE77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42A4204C" w:rsidR="00151366" w:rsidRPr="00972D80" w:rsidRDefault="00972D8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3FAF24F" w14:textId="0D2E9CB7" w:rsidR="00151366" w:rsidRPr="00972D80" w:rsidRDefault="00151366" w:rsidP="00E9631D">
      <w:pPr>
        <w:jc w:val="both"/>
        <w:rPr>
          <w:sz w:val="26"/>
          <w:szCs w:val="26"/>
        </w:rPr>
      </w:pPr>
    </w:p>
    <w:p w14:paraId="503ECE0E" w14:textId="1473C40F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5A32C09D" w:rsidR="00151366" w:rsidRPr="00972D80" w:rsidRDefault="00151366" w:rsidP="00E9631D">
      <w:pPr>
        <w:jc w:val="both"/>
        <w:rPr>
          <w:sz w:val="26"/>
          <w:szCs w:val="26"/>
        </w:rPr>
      </w:pP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77777777" w:rsidR="00151366" w:rsidRPr="00972D80" w:rsidRDefault="00151366" w:rsidP="00E9631D">
      <w:pPr>
        <w:jc w:val="both"/>
        <w:rPr>
          <w:sz w:val="26"/>
          <w:szCs w:val="26"/>
        </w:rPr>
      </w:pPr>
    </w:p>
    <w:sectPr w:rsidR="00151366" w:rsidRPr="00972D8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7846"/>
    <w:rsid w:val="00072DA3"/>
    <w:rsid w:val="000B12D2"/>
    <w:rsid w:val="000E7EE4"/>
    <w:rsid w:val="001104D2"/>
    <w:rsid w:val="00122562"/>
    <w:rsid w:val="00130E4C"/>
    <w:rsid w:val="00134A46"/>
    <w:rsid w:val="0014352F"/>
    <w:rsid w:val="00147598"/>
    <w:rsid w:val="00151366"/>
    <w:rsid w:val="001C5954"/>
    <w:rsid w:val="001D4AE5"/>
    <w:rsid w:val="001F0B7D"/>
    <w:rsid w:val="00205915"/>
    <w:rsid w:val="0028031B"/>
    <w:rsid w:val="002826EF"/>
    <w:rsid w:val="0029604F"/>
    <w:rsid w:val="002F2B41"/>
    <w:rsid w:val="0037462B"/>
    <w:rsid w:val="00434C39"/>
    <w:rsid w:val="00461152"/>
    <w:rsid w:val="00481401"/>
    <w:rsid w:val="004C46B1"/>
    <w:rsid w:val="004E0A88"/>
    <w:rsid w:val="00516A12"/>
    <w:rsid w:val="00551E3A"/>
    <w:rsid w:val="00565601"/>
    <w:rsid w:val="00575260"/>
    <w:rsid w:val="00595E24"/>
    <w:rsid w:val="005A0C37"/>
    <w:rsid w:val="005A3E25"/>
    <w:rsid w:val="005A50FB"/>
    <w:rsid w:val="005A705D"/>
    <w:rsid w:val="005B7CEA"/>
    <w:rsid w:val="005D1047"/>
    <w:rsid w:val="005F1512"/>
    <w:rsid w:val="0061193B"/>
    <w:rsid w:val="00631DE5"/>
    <w:rsid w:val="006B047A"/>
    <w:rsid w:val="006E1021"/>
    <w:rsid w:val="006E4189"/>
    <w:rsid w:val="007479CB"/>
    <w:rsid w:val="007B5F02"/>
    <w:rsid w:val="007E0AD0"/>
    <w:rsid w:val="007F7CA3"/>
    <w:rsid w:val="00802031"/>
    <w:rsid w:val="00833762"/>
    <w:rsid w:val="0086661E"/>
    <w:rsid w:val="00893B6A"/>
    <w:rsid w:val="008B7760"/>
    <w:rsid w:val="008E4E7C"/>
    <w:rsid w:val="00926D92"/>
    <w:rsid w:val="00932ABE"/>
    <w:rsid w:val="00972D80"/>
    <w:rsid w:val="00993342"/>
    <w:rsid w:val="009A0B72"/>
    <w:rsid w:val="009B11B4"/>
    <w:rsid w:val="009D1889"/>
    <w:rsid w:val="009D1B09"/>
    <w:rsid w:val="00A2566F"/>
    <w:rsid w:val="00A73B27"/>
    <w:rsid w:val="00AD532D"/>
    <w:rsid w:val="00AE0B59"/>
    <w:rsid w:val="00AF5097"/>
    <w:rsid w:val="00B06B30"/>
    <w:rsid w:val="00B10B16"/>
    <w:rsid w:val="00B150B2"/>
    <w:rsid w:val="00B91B92"/>
    <w:rsid w:val="00BD032C"/>
    <w:rsid w:val="00BD5BB4"/>
    <w:rsid w:val="00BE4D46"/>
    <w:rsid w:val="00C275F5"/>
    <w:rsid w:val="00C46390"/>
    <w:rsid w:val="00C71910"/>
    <w:rsid w:val="00C752C0"/>
    <w:rsid w:val="00C95E23"/>
    <w:rsid w:val="00D04992"/>
    <w:rsid w:val="00D368ED"/>
    <w:rsid w:val="00D443DD"/>
    <w:rsid w:val="00D70500"/>
    <w:rsid w:val="00DA4BF1"/>
    <w:rsid w:val="00DE3768"/>
    <w:rsid w:val="00E11623"/>
    <w:rsid w:val="00E34401"/>
    <w:rsid w:val="00E63F65"/>
    <w:rsid w:val="00E9631D"/>
    <w:rsid w:val="00E970F7"/>
    <w:rsid w:val="00EA1281"/>
    <w:rsid w:val="00EF41BB"/>
    <w:rsid w:val="00F0017F"/>
    <w:rsid w:val="00F11897"/>
    <w:rsid w:val="00F34138"/>
    <w:rsid w:val="00F3674B"/>
    <w:rsid w:val="00F47259"/>
    <w:rsid w:val="00F758E7"/>
    <w:rsid w:val="00F93B0F"/>
    <w:rsid w:val="00FB5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17</Pages>
  <Words>2143</Words>
  <Characters>11574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105</cp:revision>
  <dcterms:created xsi:type="dcterms:W3CDTF">2022-11-23T01:02:00Z</dcterms:created>
  <dcterms:modified xsi:type="dcterms:W3CDTF">2022-11-28T01:58:00Z</dcterms:modified>
</cp:coreProperties>
</file>